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051" w:rsidRPr="00B81051" w:rsidRDefault="00B81051" w:rsidP="00B810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051">
        <w:rPr>
          <w:rFonts w:ascii="Times New Roman" w:eastAsia="Calibri" w:hAnsi="Times New Roman" w:cs="Times New Roman"/>
          <w:b/>
          <w:sz w:val="24"/>
          <w:szCs w:val="24"/>
        </w:rPr>
        <w:t>Признаки инсульта</w:t>
      </w:r>
    </w:p>
    <w:p w:rsidR="00B81051" w:rsidRPr="00B81051" w:rsidRDefault="00B81051" w:rsidP="00B810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Первая доврачебная помощь</w:t>
      </w:r>
    </w:p>
    <w:p w:rsidR="00B81051" w:rsidRPr="00B81051" w:rsidRDefault="00B81051" w:rsidP="00B810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Инсульт – острое нарушение мозгового кровообращения, при котором прекращается кровоснабжение одного из участков мозга. Из-за этого возникает нехватка кислорода и питательных веществ, которые поступают с кровью, вследствие чего нервные клетки погибают. Это заболевание способно привести к серьезным необратимым последствиям для здоровья, к инвалидности и даже к летальному исходу.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1051">
        <w:rPr>
          <w:rFonts w:ascii="Times New Roman" w:eastAsia="Calibri" w:hAnsi="Times New Roman" w:cs="Times New Roman"/>
          <w:b/>
          <w:sz w:val="24"/>
          <w:szCs w:val="24"/>
        </w:rPr>
        <w:t>Признаки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Как правило, инсульт проявляет себя внезапно. Первые его признаки могут включать в себя: головную боль (пациенты нередко сравнивают её с ударом), внезапное головокружение, нарушение координации, тошноту, асимметрию лица (при попытке улыбнуться улыбка будет кривой), слабость либо онемение в ноге или руке с одной стороны тела, нарушение речи (невнятная речь, невозможность её понять, часто кажется, будто человек находится в нетрезвом состоянии).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1051">
        <w:rPr>
          <w:rFonts w:ascii="Times New Roman" w:eastAsia="Calibri" w:hAnsi="Times New Roman" w:cs="Times New Roman"/>
          <w:b/>
          <w:sz w:val="24"/>
          <w:szCs w:val="24"/>
        </w:rPr>
        <w:t xml:space="preserve">Для того, чтобы распознать инсульт, используют аббревиатуру </w:t>
      </w:r>
      <w:r w:rsidRPr="00B81051">
        <w:rPr>
          <w:rFonts w:ascii="Times New Roman" w:eastAsia="Calibri" w:hAnsi="Times New Roman" w:cs="Times New Roman"/>
          <w:b/>
          <w:sz w:val="24"/>
          <w:szCs w:val="24"/>
          <w:lang w:val="en-US"/>
        </w:rPr>
        <w:t>FAST</w:t>
      </w:r>
      <w:r w:rsidRPr="00B81051">
        <w:rPr>
          <w:rFonts w:ascii="Times New Roman" w:eastAsia="Calibri" w:hAnsi="Times New Roman" w:cs="Times New Roman"/>
          <w:b/>
          <w:sz w:val="24"/>
          <w:szCs w:val="24"/>
        </w:rPr>
        <w:t xml:space="preserve"> (в переводе с английского – «быстро»), где: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F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face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– лицо): если вы попросите человека улыбнуться, вы заметите, что его улыбка несимметрична.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arms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– руки): попросите человека поднять обе руки прямо перед собой и удерживать их на протяжении нескольких секунд; если одна рука начинает непроизвольно опускаться или человек вовсе не может её поднять – это явный признак нарушения.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speech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– речь): попросите человека произнести какую-либо простую фразу, например: «Сегодня хорошая погода»; при инсульте речь будет бессвязной, невнятной, замедленной, похожей на речь нетрезвого человека или вовсе отсутствовать.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T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B81051">
        <w:rPr>
          <w:rFonts w:ascii="Times New Roman" w:eastAsia="Calibri" w:hAnsi="Times New Roman" w:cs="Times New Roman"/>
          <w:sz w:val="24"/>
          <w:szCs w:val="24"/>
          <w:lang w:val="en-US"/>
        </w:rPr>
        <w:t>time</w:t>
      </w: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- время): при появлении любого из вышеупомянутых симптомов немедленно звоните в скорую помощь!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1051">
        <w:rPr>
          <w:rFonts w:ascii="Times New Roman" w:eastAsia="Calibri" w:hAnsi="Times New Roman" w:cs="Times New Roman"/>
          <w:b/>
          <w:sz w:val="24"/>
          <w:szCs w:val="24"/>
        </w:rPr>
        <w:t>Что включает в себя первая доврачебная помощь?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Первое – немедленно вызывать бригаду скорой медицинской помощи, по телефону нужно чётко указать, что есть подозрение на инсульт.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Второе – уложить человека, приподнять ему голову и повернуть голову набок. Это необходимо, чтобы он не захлебнулся рвотными массами.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Третье – при необходимости облегчить человеку дыхание: расстегнуть воротник, ослабить галстук или пояс.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Ни в коем случае не давайте человеку лекарств, не кормите и не поите его до прибытия медицинских работников!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>Помните о том, что инсульт – крайне серьезное заболевание! Соблюдение профилактических мер, умение распознать инсульт помогут спасти кому-то жизнь и свести к минимуму риск серьёзных последствий.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В</w:t>
      </w:r>
      <w:bookmarkStart w:id="0" w:name="_GoBack"/>
      <w:bookmarkEnd w:id="0"/>
      <w:r w:rsidRPr="00B81051">
        <w:rPr>
          <w:rFonts w:ascii="Times New Roman" w:eastAsia="Calibri" w:hAnsi="Times New Roman" w:cs="Times New Roman"/>
          <w:noProof/>
          <w:sz w:val="24"/>
          <w:szCs w:val="24"/>
        </w:rPr>
        <w:t xml:space="preserve">рач по медицинской профилактике 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ГКУЗ </w:t>
      </w:r>
      <w:proofErr w:type="gramStart"/>
      <w:r w:rsidRPr="00B81051">
        <w:rPr>
          <w:rFonts w:ascii="Times New Roman" w:eastAsia="Calibri" w:hAnsi="Times New Roman" w:cs="Times New Roman"/>
          <w:sz w:val="24"/>
          <w:szCs w:val="24"/>
        </w:rPr>
        <w:t>РХ  «</w:t>
      </w:r>
      <w:proofErr w:type="gramEnd"/>
      <w:r w:rsidRPr="00B81051">
        <w:rPr>
          <w:rFonts w:ascii="Times New Roman" w:eastAsia="Calibri" w:hAnsi="Times New Roman" w:cs="Times New Roman"/>
          <w:sz w:val="24"/>
          <w:szCs w:val="24"/>
        </w:rPr>
        <w:t>Республиканский центр общественного здоровья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и медицинской </w:t>
      </w:r>
      <w:proofErr w:type="gramStart"/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профилактики»   </w:t>
      </w:r>
      <w:proofErr w:type="gramEnd"/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Николай </w:t>
      </w:r>
      <w:proofErr w:type="spellStart"/>
      <w:r w:rsidRPr="00B81051">
        <w:rPr>
          <w:rFonts w:ascii="Times New Roman" w:eastAsia="Calibri" w:hAnsi="Times New Roman" w:cs="Times New Roman"/>
          <w:sz w:val="24"/>
          <w:szCs w:val="24"/>
        </w:rPr>
        <w:t>Котюшев</w:t>
      </w:r>
      <w:proofErr w:type="spellEnd"/>
      <w:r w:rsidRPr="00B8105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B81051" w:rsidRPr="00B81051" w:rsidRDefault="00B81051" w:rsidP="00B810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D1093" w:rsidRPr="008D1093" w:rsidRDefault="008D1093" w:rsidP="008D10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D1093" w:rsidRPr="008D1093" w:rsidRDefault="008D1093" w:rsidP="008D10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8D1093" w:rsidRPr="008D1093" w:rsidRDefault="008D1093" w:rsidP="008D10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8D1093" w:rsidRPr="008D1093" w:rsidRDefault="008D1093" w:rsidP="008D10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8D1093" w:rsidRPr="008D1093" w:rsidRDefault="008D1093" w:rsidP="008D10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</w:p>
    <w:p w:rsidR="0000684E" w:rsidRDefault="0000684E"/>
    <w:sectPr w:rsidR="000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55"/>
    <w:rsid w:val="0000684E"/>
    <w:rsid w:val="00515655"/>
    <w:rsid w:val="007D5A53"/>
    <w:rsid w:val="008D1093"/>
    <w:rsid w:val="00B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581A5-5B6A-4E77-B074-F8512504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2026-06-01T06:36:00Z</dcterms:created>
  <dcterms:modified xsi:type="dcterms:W3CDTF">2026-06-02T04:48:00Z</dcterms:modified>
</cp:coreProperties>
</file>