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ED9" w:rsidRPr="000A5ED9" w:rsidRDefault="000A5ED9" w:rsidP="000A5ED9">
      <w:pPr>
        <w:spacing w:after="0" w:line="240" w:lineRule="auto"/>
        <w:jc w:val="center"/>
        <w:rPr>
          <w:rFonts w:ascii="Times New Roman" w:eastAsia="Times New Roman" w:hAnsi="Times New Roman" w:cs="Times New Roman"/>
          <w:b/>
          <w:sz w:val="24"/>
          <w:szCs w:val="24"/>
          <w:lang w:eastAsia="ru-RU"/>
        </w:rPr>
      </w:pPr>
      <w:r w:rsidRPr="000A5ED9">
        <w:rPr>
          <w:rFonts w:ascii="Times New Roman" w:eastAsia="Times New Roman" w:hAnsi="Times New Roman" w:cs="Times New Roman"/>
          <w:b/>
          <w:sz w:val="24"/>
          <w:szCs w:val="24"/>
          <w:lang w:eastAsia="ru-RU"/>
        </w:rPr>
        <w:t>26 июня – Международный день борьбы с наркоманией</w:t>
      </w:r>
    </w:p>
    <w:p w:rsidR="000A5ED9" w:rsidRPr="000A5ED9" w:rsidRDefault="000A5ED9" w:rsidP="000A5ED9">
      <w:pPr>
        <w:spacing w:after="0" w:line="240" w:lineRule="auto"/>
        <w:jc w:val="center"/>
        <w:rPr>
          <w:rFonts w:ascii="Times New Roman" w:eastAsia="Times New Roman" w:hAnsi="Times New Roman" w:cs="Times New Roman"/>
          <w:sz w:val="24"/>
          <w:szCs w:val="24"/>
          <w:lang w:eastAsia="ru-RU"/>
        </w:rPr>
      </w:pPr>
      <w:r w:rsidRPr="000A5ED9">
        <w:rPr>
          <w:rFonts w:ascii="Times New Roman" w:eastAsia="Times New Roman" w:hAnsi="Times New Roman" w:cs="Times New Roman"/>
          <w:sz w:val="24"/>
          <w:szCs w:val="24"/>
          <w:lang w:eastAsia="ru-RU"/>
        </w:rPr>
        <w:t>Зависимость в семье</w:t>
      </w:r>
    </w:p>
    <w:p w:rsidR="000A5ED9" w:rsidRPr="000A5ED9" w:rsidRDefault="000A5ED9" w:rsidP="000A5ED9">
      <w:pPr>
        <w:spacing w:after="0" w:line="240" w:lineRule="auto"/>
        <w:jc w:val="center"/>
        <w:rPr>
          <w:rFonts w:ascii="Times New Roman" w:eastAsia="Times New Roman" w:hAnsi="Times New Roman" w:cs="Times New Roman"/>
          <w:sz w:val="24"/>
          <w:szCs w:val="24"/>
          <w:lang w:eastAsia="ru-RU"/>
        </w:rPr>
      </w:pPr>
    </w:p>
    <w:p w:rsidR="000A5ED9" w:rsidRPr="000A5ED9" w:rsidRDefault="000A5ED9" w:rsidP="000A5ED9">
      <w:pPr>
        <w:spacing w:after="0" w:line="240" w:lineRule="auto"/>
        <w:ind w:firstLine="567"/>
        <w:jc w:val="both"/>
        <w:rPr>
          <w:rFonts w:ascii="Times New Roman" w:eastAsia="Calibri" w:hAnsi="Times New Roman" w:cs="Times New Roman"/>
          <w:sz w:val="24"/>
          <w:szCs w:val="24"/>
        </w:rPr>
      </w:pPr>
      <w:r w:rsidRPr="000A5ED9">
        <w:rPr>
          <w:rFonts w:ascii="Times New Roman" w:eastAsia="Calibri" w:hAnsi="Times New Roman" w:cs="Times New Roman"/>
          <w:sz w:val="24"/>
          <w:szCs w:val="24"/>
        </w:rPr>
        <w:t xml:space="preserve">День борьбы с наркоманией напоминает, что зависимость от наркотиков редко остаётся личной проблемой одного человека, чаще она незаметно разрушает всю семью. Сначала всё начинается тихо, кажется, что попробовал всего «один раз, просто чтобы снять напряжение» и «я сам всё контролирую». Потом появляются пропущенные семейные встречи, сорванные обещания и вспышки агрессии. Семейные ценности постепенно отодвигаются на задний план, и вместо душевной близости и любви в семье всё чаще появляется ощущение, что рядом живёт чужой человек. </w:t>
      </w:r>
    </w:p>
    <w:p w:rsidR="000A5ED9" w:rsidRPr="000A5ED9" w:rsidRDefault="000A5ED9" w:rsidP="000A5ED9">
      <w:pPr>
        <w:spacing w:after="0" w:line="240" w:lineRule="auto"/>
        <w:ind w:firstLine="567"/>
        <w:jc w:val="both"/>
        <w:rPr>
          <w:rFonts w:ascii="Times New Roman" w:eastAsia="Calibri" w:hAnsi="Times New Roman" w:cs="Times New Roman"/>
          <w:sz w:val="24"/>
          <w:szCs w:val="24"/>
        </w:rPr>
      </w:pPr>
      <w:r w:rsidRPr="000A5ED9">
        <w:rPr>
          <w:rFonts w:ascii="Times New Roman" w:eastAsia="Calibri" w:hAnsi="Times New Roman" w:cs="Times New Roman"/>
          <w:sz w:val="24"/>
          <w:szCs w:val="24"/>
        </w:rPr>
        <w:t>Для детей и подростков это особенно ощутимо, так как они не всегда понимают, что такое «наркотики», но чётко чувствуют тревогу, напряжение, непредсказуемость и даже опасность от взрослых. Именно в таких семьях у подростков чаще формируется внутренняя установка «домой возвращаться не хочу, дома плохо».</w:t>
      </w:r>
    </w:p>
    <w:p w:rsidR="000A5ED9" w:rsidRPr="000A5ED9" w:rsidRDefault="000A5ED9" w:rsidP="000A5ED9">
      <w:pPr>
        <w:spacing w:after="0" w:line="240" w:lineRule="auto"/>
        <w:ind w:firstLine="567"/>
        <w:jc w:val="both"/>
        <w:rPr>
          <w:rFonts w:ascii="Times New Roman" w:eastAsia="Calibri" w:hAnsi="Times New Roman" w:cs="Times New Roman"/>
          <w:sz w:val="24"/>
          <w:szCs w:val="24"/>
        </w:rPr>
      </w:pPr>
      <w:r w:rsidRPr="000A5ED9">
        <w:rPr>
          <w:rFonts w:ascii="Times New Roman" w:eastAsia="Calibri" w:hAnsi="Times New Roman" w:cs="Times New Roman"/>
          <w:sz w:val="24"/>
          <w:szCs w:val="24"/>
        </w:rPr>
        <w:t>Наркотики – это не только про химическое воздействие, они про способ уйти от боли, тревоги, пустоты, одиночества, неудач. Пока человек не научится говорить об этих чувствах, искать поддержку вместо вещества, зависимость будет возвращаться в разных формах. Но это можно остановить вовремя, если не игнорировать первые сигналы и не бояться себе честно сказать, что с этим надо что-то делать.</w:t>
      </w:r>
    </w:p>
    <w:p w:rsidR="000A5ED9" w:rsidRPr="000A5ED9" w:rsidRDefault="000A5ED9" w:rsidP="000A5ED9">
      <w:pPr>
        <w:spacing w:after="0" w:line="240" w:lineRule="auto"/>
        <w:ind w:firstLine="567"/>
        <w:jc w:val="both"/>
        <w:rPr>
          <w:rFonts w:ascii="Times New Roman" w:eastAsia="Calibri" w:hAnsi="Times New Roman" w:cs="Times New Roman"/>
          <w:sz w:val="24"/>
          <w:szCs w:val="24"/>
        </w:rPr>
      </w:pPr>
      <w:r w:rsidRPr="000A5ED9">
        <w:rPr>
          <w:rFonts w:ascii="Times New Roman" w:eastAsia="Calibri" w:hAnsi="Times New Roman" w:cs="Times New Roman"/>
          <w:sz w:val="24"/>
          <w:szCs w:val="24"/>
        </w:rPr>
        <w:t>День борьбы с наркоманией – это призыв не только к отказу от употребления, но и к укреплению семейных связей. Семья, в которой умеют слышать друг друга, менее уязвима к зависимости, а человек, который чувствует опору, легче выходит из той тёмной полосы, чем тот, кто вынужден справляться один, с бутылкой или пакетом в руках.</w:t>
      </w:r>
    </w:p>
    <w:p w:rsidR="000A5ED9" w:rsidRPr="000A5ED9" w:rsidRDefault="000A5ED9" w:rsidP="000A5ED9">
      <w:pPr>
        <w:spacing w:after="0" w:line="240" w:lineRule="auto"/>
        <w:jc w:val="both"/>
        <w:rPr>
          <w:rFonts w:ascii="Times New Roman" w:eastAsia="Calibri" w:hAnsi="Times New Roman" w:cs="Times New Roman"/>
          <w:sz w:val="24"/>
          <w:szCs w:val="24"/>
        </w:rPr>
      </w:pPr>
    </w:p>
    <w:p w:rsidR="000A5ED9" w:rsidRPr="000A5ED9" w:rsidRDefault="000A5ED9" w:rsidP="000A5ED9">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Pr="000A5ED9">
        <w:rPr>
          <w:rFonts w:ascii="Times New Roman" w:eastAsia="Calibri" w:hAnsi="Times New Roman" w:cs="Times New Roman"/>
          <w:sz w:val="24"/>
          <w:szCs w:val="24"/>
        </w:rPr>
        <w:t xml:space="preserve">едущий психолог ГКУЗ РХ </w:t>
      </w:r>
    </w:p>
    <w:p w:rsidR="000A5ED9" w:rsidRPr="000A5ED9" w:rsidRDefault="000A5ED9" w:rsidP="000A5ED9">
      <w:pPr>
        <w:spacing w:after="0" w:line="240" w:lineRule="auto"/>
        <w:ind w:firstLine="567"/>
        <w:jc w:val="both"/>
        <w:rPr>
          <w:rFonts w:ascii="Times New Roman" w:eastAsia="Calibri" w:hAnsi="Times New Roman" w:cs="Times New Roman"/>
          <w:sz w:val="24"/>
          <w:szCs w:val="24"/>
        </w:rPr>
      </w:pPr>
      <w:r w:rsidRPr="000A5ED9">
        <w:rPr>
          <w:rFonts w:ascii="Times New Roman" w:eastAsia="Calibri" w:hAnsi="Times New Roman" w:cs="Times New Roman"/>
          <w:sz w:val="24"/>
          <w:szCs w:val="24"/>
        </w:rPr>
        <w:t>«Республиканский центр общественного здоровья</w:t>
      </w:r>
    </w:p>
    <w:p w:rsidR="000A5ED9" w:rsidRPr="000A5ED9" w:rsidRDefault="000A5ED9" w:rsidP="000A5ED9">
      <w:pPr>
        <w:spacing w:after="0" w:line="240" w:lineRule="auto"/>
        <w:ind w:firstLine="567"/>
        <w:jc w:val="both"/>
        <w:rPr>
          <w:rFonts w:ascii="Times New Roman" w:eastAsia="Calibri" w:hAnsi="Times New Roman" w:cs="Times New Roman"/>
          <w:sz w:val="24"/>
          <w:szCs w:val="24"/>
        </w:rPr>
      </w:pPr>
      <w:r w:rsidRPr="000A5ED9">
        <w:rPr>
          <w:rFonts w:ascii="Times New Roman" w:eastAsia="Calibri" w:hAnsi="Times New Roman" w:cs="Times New Roman"/>
          <w:sz w:val="24"/>
          <w:szCs w:val="24"/>
        </w:rPr>
        <w:t xml:space="preserve"> и медицинской </w:t>
      </w:r>
      <w:proofErr w:type="gramStart"/>
      <w:r w:rsidRPr="000A5ED9">
        <w:rPr>
          <w:rFonts w:ascii="Times New Roman" w:eastAsia="Calibri" w:hAnsi="Times New Roman" w:cs="Times New Roman"/>
          <w:sz w:val="24"/>
          <w:szCs w:val="24"/>
        </w:rPr>
        <w:t xml:space="preserve">профилактики»   </w:t>
      </w:r>
      <w:proofErr w:type="gramEnd"/>
      <w:r w:rsidRPr="000A5ED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bookmarkStart w:id="0" w:name="_GoBack"/>
      <w:bookmarkEnd w:id="0"/>
      <w:r w:rsidRPr="000A5ED9">
        <w:rPr>
          <w:rFonts w:ascii="Times New Roman" w:eastAsia="Calibri" w:hAnsi="Times New Roman" w:cs="Times New Roman"/>
          <w:sz w:val="24"/>
          <w:szCs w:val="24"/>
        </w:rPr>
        <w:t xml:space="preserve">    </w:t>
      </w:r>
      <w:proofErr w:type="spellStart"/>
      <w:r w:rsidRPr="000A5ED9">
        <w:rPr>
          <w:rFonts w:ascii="Times New Roman" w:eastAsia="Calibri" w:hAnsi="Times New Roman" w:cs="Times New Roman"/>
          <w:sz w:val="24"/>
          <w:szCs w:val="24"/>
        </w:rPr>
        <w:t>Валлери</w:t>
      </w:r>
      <w:proofErr w:type="spellEnd"/>
      <w:r w:rsidRPr="000A5ED9">
        <w:rPr>
          <w:rFonts w:ascii="Times New Roman" w:eastAsia="Calibri" w:hAnsi="Times New Roman" w:cs="Times New Roman"/>
          <w:sz w:val="24"/>
          <w:szCs w:val="24"/>
        </w:rPr>
        <w:t xml:space="preserve"> </w:t>
      </w:r>
      <w:proofErr w:type="spellStart"/>
      <w:r w:rsidRPr="000A5ED9">
        <w:rPr>
          <w:rFonts w:ascii="Times New Roman" w:eastAsia="Calibri" w:hAnsi="Times New Roman" w:cs="Times New Roman"/>
          <w:sz w:val="24"/>
          <w:szCs w:val="24"/>
        </w:rPr>
        <w:t>Ирс</w:t>
      </w:r>
      <w:proofErr w:type="spellEnd"/>
    </w:p>
    <w:p w:rsidR="000A5ED9" w:rsidRPr="000A5ED9" w:rsidRDefault="000A5ED9" w:rsidP="000A5ED9">
      <w:pPr>
        <w:spacing w:after="0" w:line="240" w:lineRule="auto"/>
        <w:rPr>
          <w:rFonts w:ascii="Times New Roman" w:eastAsia="Times New Roman" w:hAnsi="Times New Roman" w:cs="Times New Roman"/>
          <w:b/>
          <w:sz w:val="24"/>
          <w:szCs w:val="24"/>
          <w:lang w:eastAsia="ru-RU"/>
        </w:rPr>
      </w:pPr>
    </w:p>
    <w:sectPr w:rsidR="000A5ED9" w:rsidRPr="000A5E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607"/>
    <w:rsid w:val="0000684E"/>
    <w:rsid w:val="000A5ED9"/>
    <w:rsid w:val="00874692"/>
    <w:rsid w:val="00A20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7323E-36DA-4F92-AC37-9B3BC3E03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2026-06-01T06:42:00Z</dcterms:created>
  <dcterms:modified xsi:type="dcterms:W3CDTF">2026-06-02T04:53:00Z</dcterms:modified>
</cp:coreProperties>
</file>